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FFDCC" w14:textId="77777777" w:rsidR="00DE6A50" w:rsidRPr="00E16ED6" w:rsidRDefault="00DE6A50" w:rsidP="00DE6A50">
      <w:pPr>
        <w:spacing w:line="360" w:lineRule="auto"/>
        <w:jc w:val="right"/>
        <w:rPr>
          <w:rFonts w:ascii="Verdana" w:hAnsi="Verdana"/>
          <w:b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16ED6">
        <w:rPr>
          <w:rFonts w:ascii="Verdana" w:hAnsi="Verdana"/>
          <w:b/>
          <w:color w:val="262626" w:themeColor="text1" w:themeTint="D9"/>
          <w:sz w:val="24"/>
          <w:szCs w:val="2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POLÍTICA DE CALIDAD Y GESTIÓN AMBIENTAL</w:t>
      </w:r>
    </w:p>
    <w:p w14:paraId="2F3845F7" w14:textId="3066DF9A" w:rsidR="00297A52" w:rsidRPr="00297A52" w:rsidRDefault="00297A52" w:rsidP="00DE6A50">
      <w:p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297A52">
        <w:rPr>
          <w:rFonts w:ascii="Verdana" w:hAnsi="Verdana"/>
          <w:sz w:val="20"/>
          <w:szCs w:val="20"/>
        </w:rPr>
        <w:t xml:space="preserve">La Dirección de </w:t>
      </w:r>
      <w:r w:rsidRPr="00297A52">
        <w:rPr>
          <w:rFonts w:ascii="Verdana" w:hAnsi="Verdana"/>
          <w:b/>
          <w:sz w:val="20"/>
          <w:szCs w:val="20"/>
        </w:rPr>
        <w:t>RECICLADOS ALMERIENSES 2005, S.L.</w:t>
      </w:r>
      <w:r w:rsidRPr="00297A52">
        <w:rPr>
          <w:rFonts w:ascii="Verdana" w:hAnsi="Verdana"/>
          <w:sz w:val="20"/>
          <w:szCs w:val="20"/>
        </w:rPr>
        <w:t xml:space="preserve"> es consciente del compromiso que contrae con sus clientes en la prestación de servicios </w:t>
      </w:r>
      <w:r>
        <w:rPr>
          <w:rFonts w:ascii="Verdana" w:hAnsi="Verdana"/>
          <w:sz w:val="20"/>
          <w:szCs w:val="20"/>
        </w:rPr>
        <w:t xml:space="preserve">de </w:t>
      </w:r>
      <w:r w:rsidRPr="00DE6A50">
        <w:rPr>
          <w:rFonts w:ascii="Verdana" w:hAnsi="Verdana"/>
          <w:i/>
          <w:color w:val="1F3864" w:themeColor="accent1" w:themeShade="80"/>
          <w:sz w:val="20"/>
          <w:szCs w:val="20"/>
        </w:rPr>
        <w:t xml:space="preserve">RECEPCIÓN, CLASIFICACIÓN, </w:t>
      </w:r>
      <w:r w:rsidR="007F0977">
        <w:rPr>
          <w:rFonts w:ascii="Verdana" w:hAnsi="Verdana"/>
          <w:i/>
          <w:color w:val="1F3864" w:themeColor="accent1" w:themeShade="80"/>
          <w:sz w:val="20"/>
          <w:szCs w:val="20"/>
        </w:rPr>
        <w:t xml:space="preserve">TRATAMIENTO, VALORIZACIÓN Y ELIMINACIÓN </w:t>
      </w:r>
      <w:r w:rsidR="007F0977" w:rsidRPr="00DE6A50">
        <w:rPr>
          <w:rFonts w:ascii="Verdana" w:hAnsi="Verdana"/>
          <w:i/>
          <w:color w:val="1F3864" w:themeColor="accent1" w:themeShade="80"/>
          <w:sz w:val="20"/>
          <w:szCs w:val="20"/>
        </w:rPr>
        <w:t>RESÍDUOS DE CONSTRUCCIÓN Y DEMOLICIÓN</w:t>
      </w:r>
      <w:r w:rsidR="007F0977">
        <w:rPr>
          <w:rFonts w:ascii="Verdana" w:hAnsi="Verdana"/>
          <w:i/>
          <w:color w:val="1F3864" w:themeColor="accent1" w:themeShade="80"/>
          <w:sz w:val="20"/>
          <w:szCs w:val="20"/>
        </w:rPr>
        <w:t xml:space="preserve"> Y RESIDUOS NO PELIGROSOS AGRÍCOLAS. RECEPCIÓN, TRATAMIENTO Y COMPOSTAJE DE RESIDUOS VEGETALE</w:t>
      </w:r>
      <w:r w:rsidR="008527CA" w:rsidRPr="008527CA">
        <w:rPr>
          <w:rFonts w:ascii="Verdana" w:hAnsi="Verdana"/>
          <w:i/>
          <w:color w:val="1F3864" w:themeColor="accent1" w:themeShade="80"/>
          <w:sz w:val="20"/>
          <w:szCs w:val="20"/>
        </w:rPr>
        <w:t xml:space="preserve">S </w:t>
      </w:r>
      <w:r w:rsidRPr="008527CA">
        <w:rPr>
          <w:rFonts w:ascii="Verdana" w:hAnsi="Verdana"/>
          <w:i/>
          <w:sz w:val="20"/>
          <w:szCs w:val="20"/>
        </w:rPr>
        <w:t>y</w:t>
      </w:r>
      <w:r w:rsidRPr="00297A52">
        <w:rPr>
          <w:rFonts w:ascii="Verdana" w:hAnsi="Verdana"/>
          <w:sz w:val="20"/>
          <w:szCs w:val="20"/>
        </w:rPr>
        <w:t>, por ello, ha establecido en su organización un Sistema de Calidad y Gestión Ambiental basado en las Normas UNE-EN-ISO 9001:2015 y UNE-EN-ISO 14001:2015.</w:t>
      </w:r>
    </w:p>
    <w:p w14:paraId="1CE0D9D1" w14:textId="12CF8DC1" w:rsidR="00297A52" w:rsidRDefault="00297A52" w:rsidP="00DE6A50">
      <w:p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297A52">
        <w:rPr>
          <w:rFonts w:ascii="Verdana" w:hAnsi="Verdana"/>
          <w:sz w:val="20"/>
          <w:szCs w:val="20"/>
        </w:rPr>
        <w:t>Esta política se encuentra a disposición del público y es el referente para establecer y revisar los siguientes objetivos:</w:t>
      </w:r>
    </w:p>
    <w:p w14:paraId="3F7DDC7C" w14:textId="5A8063CD" w:rsidR="007F0977" w:rsidRDefault="007F0977" w:rsidP="00DE6A50">
      <w:pPr>
        <w:spacing w:after="0" w:line="340" w:lineRule="exact"/>
        <w:jc w:val="both"/>
        <w:rPr>
          <w:rFonts w:ascii="Verdana" w:hAnsi="Verdana"/>
          <w:sz w:val="20"/>
          <w:szCs w:val="20"/>
        </w:rPr>
      </w:pPr>
    </w:p>
    <w:p w14:paraId="7910EC88" w14:textId="622F9916" w:rsidR="00297A52" w:rsidRPr="00DE6A50" w:rsidRDefault="00297A52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DE6A50">
        <w:rPr>
          <w:rFonts w:ascii="Verdana" w:hAnsi="Verdana"/>
          <w:sz w:val="20"/>
          <w:szCs w:val="20"/>
        </w:rPr>
        <w:t>Prestar servicios que satisfagan los requisitos y expectativas de los clientes que nos contratan</w:t>
      </w:r>
      <w:r w:rsidR="001245AF">
        <w:rPr>
          <w:rFonts w:ascii="Verdana" w:hAnsi="Verdana"/>
          <w:sz w:val="20"/>
          <w:szCs w:val="20"/>
        </w:rPr>
        <w:t xml:space="preserve"> y demás partes interesadas</w:t>
      </w:r>
      <w:r w:rsidRPr="00DE6A50">
        <w:rPr>
          <w:rFonts w:ascii="Verdana" w:hAnsi="Verdana"/>
          <w:sz w:val="20"/>
          <w:szCs w:val="20"/>
        </w:rPr>
        <w:t>.</w:t>
      </w:r>
    </w:p>
    <w:p w14:paraId="194F13CC" w14:textId="77777777" w:rsidR="00297A52" w:rsidRPr="00DE6A50" w:rsidRDefault="00297A52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DE6A50">
        <w:rPr>
          <w:rFonts w:ascii="Verdana" w:hAnsi="Verdana"/>
          <w:sz w:val="20"/>
          <w:szCs w:val="20"/>
        </w:rPr>
        <w:t xml:space="preserve">Establecer programas de formación, </w:t>
      </w:r>
      <w:r w:rsidR="00DE6A50" w:rsidRPr="00DE6A50">
        <w:rPr>
          <w:rFonts w:ascii="Verdana" w:hAnsi="Verdana"/>
          <w:sz w:val="20"/>
          <w:szCs w:val="20"/>
        </w:rPr>
        <w:t>que nos</w:t>
      </w:r>
      <w:r w:rsidRPr="00DE6A50">
        <w:rPr>
          <w:rFonts w:ascii="Verdana" w:hAnsi="Verdana"/>
          <w:sz w:val="20"/>
          <w:szCs w:val="20"/>
        </w:rPr>
        <w:t xml:space="preserve"> permitirán tener un personal con el adecuado nivel de cualificación tanto a nivel técnico como de gestión ambiental.</w:t>
      </w:r>
    </w:p>
    <w:p w14:paraId="09B72C4A" w14:textId="77777777" w:rsidR="00297A52" w:rsidRPr="00DE6A50" w:rsidRDefault="00297A52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DE6A50">
        <w:rPr>
          <w:rFonts w:ascii="Verdana" w:hAnsi="Verdana"/>
          <w:sz w:val="20"/>
          <w:szCs w:val="20"/>
        </w:rPr>
        <w:t>Mantener contacto permanente con nuestros clientes y proveedores, con objeto de poder colaborar en la mejora de sus productos y servicios, desde el punto de vista de gestión ambiental y de calidad.</w:t>
      </w:r>
    </w:p>
    <w:p w14:paraId="532AC8AE" w14:textId="77777777" w:rsidR="00297A52" w:rsidRPr="00DE6A50" w:rsidRDefault="00297A52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DE6A50">
        <w:rPr>
          <w:rFonts w:ascii="Verdana" w:hAnsi="Verdana"/>
          <w:sz w:val="20"/>
          <w:szCs w:val="20"/>
        </w:rPr>
        <w:t xml:space="preserve">Implicar y motivar al personal de la empresa y que, en su caso, trabajen en nombre de </w:t>
      </w:r>
      <w:r w:rsidR="00DE6A50" w:rsidRPr="00DE6A50">
        <w:rPr>
          <w:rFonts w:ascii="Verdana" w:hAnsi="Verdana"/>
          <w:b/>
          <w:sz w:val="20"/>
          <w:szCs w:val="20"/>
        </w:rPr>
        <w:t>RECICLADOS ALMERIENSES 2005, S.L.</w:t>
      </w:r>
      <w:r w:rsidRPr="00DE6A50">
        <w:rPr>
          <w:rFonts w:ascii="Verdana" w:hAnsi="Verdana"/>
          <w:sz w:val="20"/>
          <w:szCs w:val="20"/>
        </w:rPr>
        <w:t>, con objeto de buscar su participación en la gestión y desarrollo del Sistema de Calidad y Gestión Ambiental implantado.</w:t>
      </w:r>
    </w:p>
    <w:p w14:paraId="2B61A516" w14:textId="77777777" w:rsidR="00297A52" w:rsidRPr="00DE6A50" w:rsidRDefault="00297A52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DE6A50">
        <w:rPr>
          <w:rFonts w:ascii="Verdana" w:hAnsi="Verdana"/>
          <w:sz w:val="20"/>
          <w:szCs w:val="20"/>
        </w:rPr>
        <w:t>Cumplir los requisitos legales aplicables a todas nuestras actividades presentes y a los posibles servicios nuevos o modificados que se lleven a cabo, relacionados con sus aspectos ambientales, así como otros requisitos que se suscriban.</w:t>
      </w:r>
    </w:p>
    <w:p w14:paraId="5C0709B8" w14:textId="5710BAE8" w:rsidR="00297A52" w:rsidRDefault="00297A52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DE6A50">
        <w:rPr>
          <w:rFonts w:ascii="Verdana" w:hAnsi="Verdana"/>
          <w:sz w:val="20"/>
          <w:szCs w:val="20"/>
        </w:rPr>
        <w:t>Adoptar actuaciones de mejora continua de la eficacia del sistema y de prevención</w:t>
      </w:r>
      <w:r w:rsidR="00DE6A50" w:rsidRPr="00DE6A50">
        <w:rPr>
          <w:rFonts w:ascii="Verdana" w:hAnsi="Verdana"/>
          <w:sz w:val="20"/>
          <w:szCs w:val="20"/>
        </w:rPr>
        <w:t xml:space="preserve"> tanto</w:t>
      </w:r>
      <w:r w:rsidRPr="00DE6A50">
        <w:rPr>
          <w:rFonts w:ascii="Verdana" w:hAnsi="Verdana"/>
          <w:sz w:val="20"/>
          <w:szCs w:val="20"/>
        </w:rPr>
        <w:t xml:space="preserve"> del impacto ambiental </w:t>
      </w:r>
      <w:r w:rsidR="00DE6A50" w:rsidRPr="00DE6A50">
        <w:rPr>
          <w:rFonts w:ascii="Verdana" w:hAnsi="Verdana"/>
          <w:sz w:val="20"/>
          <w:szCs w:val="20"/>
        </w:rPr>
        <w:t>como</w:t>
      </w:r>
      <w:r w:rsidRPr="00DE6A50">
        <w:rPr>
          <w:rFonts w:ascii="Verdana" w:hAnsi="Verdana"/>
          <w:sz w:val="20"/>
          <w:szCs w:val="20"/>
        </w:rPr>
        <w:t xml:space="preserve"> de las desviaciones de calidad, en función de las posibilidades reales de la empresa.</w:t>
      </w:r>
    </w:p>
    <w:p w14:paraId="37DF2EEC" w14:textId="5CE4C258" w:rsidR="001245AF" w:rsidRPr="00DE6A50" w:rsidRDefault="001245AF" w:rsidP="00E16ED6">
      <w:pPr>
        <w:pStyle w:val="Prrafodelista"/>
        <w:numPr>
          <w:ilvl w:val="0"/>
          <w:numId w:val="6"/>
        </w:numPr>
        <w:spacing w:after="0" w:line="340" w:lineRule="exac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Establecer acciones que nos permitan </w:t>
      </w:r>
      <w:r w:rsidR="00B42807">
        <w:rPr>
          <w:rFonts w:ascii="Verdana" w:hAnsi="Verdana"/>
          <w:sz w:val="20"/>
          <w:szCs w:val="20"/>
        </w:rPr>
        <w:t>abordar</w:t>
      </w:r>
      <w:r>
        <w:rPr>
          <w:rFonts w:ascii="Verdana" w:hAnsi="Verdana"/>
          <w:sz w:val="20"/>
          <w:szCs w:val="20"/>
        </w:rPr>
        <w:t xml:space="preserve"> de manera eficaz los riesgos y oportunidades.</w:t>
      </w:r>
    </w:p>
    <w:p w14:paraId="150CB1B0" w14:textId="77777777" w:rsidR="00297A52" w:rsidRPr="00297A52" w:rsidRDefault="00297A52" w:rsidP="00DE6A50">
      <w:p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297A52">
        <w:rPr>
          <w:rFonts w:ascii="Verdana" w:hAnsi="Verdana"/>
          <w:sz w:val="20"/>
          <w:szCs w:val="20"/>
        </w:rPr>
        <w:t>La Dirección establecerá los planes y dotará de los recursos precisos, dentro de su Política General, para alcanzar los objetivos establecidos en la Política de Calidad y Gestión Ambiental.</w:t>
      </w:r>
    </w:p>
    <w:p w14:paraId="23095840" w14:textId="77777777" w:rsidR="00297A52" w:rsidRPr="00297A52" w:rsidRDefault="00297A52" w:rsidP="00DE6A50">
      <w:pPr>
        <w:spacing w:after="0" w:line="340" w:lineRule="exact"/>
        <w:jc w:val="both"/>
        <w:rPr>
          <w:rFonts w:ascii="Verdana" w:hAnsi="Verdana"/>
          <w:sz w:val="20"/>
          <w:szCs w:val="20"/>
        </w:rPr>
      </w:pPr>
      <w:r w:rsidRPr="00297A52">
        <w:rPr>
          <w:rFonts w:ascii="Verdana" w:hAnsi="Verdana"/>
          <w:sz w:val="20"/>
          <w:szCs w:val="20"/>
        </w:rPr>
        <w:t xml:space="preserve">Es responsabilidad de toda la organización de </w:t>
      </w:r>
      <w:r w:rsidR="00DE6A50" w:rsidRPr="00297A52">
        <w:rPr>
          <w:rFonts w:ascii="Verdana" w:hAnsi="Verdana"/>
          <w:b/>
          <w:sz w:val="20"/>
          <w:szCs w:val="20"/>
        </w:rPr>
        <w:t>RECICLADOS ALMERIENSES 2005, S.L.</w:t>
      </w:r>
      <w:r w:rsidR="00DE6A50" w:rsidRPr="00297A52">
        <w:rPr>
          <w:rFonts w:ascii="Verdana" w:hAnsi="Verdana"/>
          <w:sz w:val="20"/>
          <w:szCs w:val="20"/>
        </w:rPr>
        <w:t xml:space="preserve"> </w:t>
      </w:r>
      <w:r w:rsidRPr="00297A52">
        <w:rPr>
          <w:rFonts w:ascii="Verdana" w:hAnsi="Verdana"/>
          <w:sz w:val="20"/>
          <w:szCs w:val="20"/>
        </w:rPr>
        <w:t>el obligado cumplimiento de lo establecido en el Sistema y, fundamentalmente, de las personas encargadas de la realización de las actividades comprendidas en él o que trabajen en su nombre.</w:t>
      </w:r>
    </w:p>
    <w:p w14:paraId="388B4247" w14:textId="77777777" w:rsidR="00123F5C" w:rsidRDefault="00F711C4" w:rsidP="00DE6A50">
      <w:pPr>
        <w:spacing w:line="340" w:lineRule="exact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2469489E" wp14:editId="76138EA4">
            <wp:simplePos x="0" y="0"/>
            <wp:positionH relativeFrom="column">
              <wp:posOffset>4817745</wp:posOffset>
            </wp:positionH>
            <wp:positionV relativeFrom="paragraph">
              <wp:posOffset>368935</wp:posOffset>
            </wp:positionV>
            <wp:extent cx="1318260" cy="122702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2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A52" w:rsidRPr="00297A52">
        <w:rPr>
          <w:rFonts w:ascii="Verdana" w:hAnsi="Verdana"/>
          <w:sz w:val="20"/>
          <w:szCs w:val="20"/>
        </w:rPr>
        <w:t xml:space="preserve">La Dirección delega en </w:t>
      </w:r>
      <w:r w:rsidR="00DE6A50">
        <w:rPr>
          <w:rFonts w:ascii="Verdana" w:hAnsi="Verdana"/>
          <w:sz w:val="20"/>
          <w:szCs w:val="20"/>
        </w:rPr>
        <w:t>el</w:t>
      </w:r>
      <w:r w:rsidR="00297A52" w:rsidRPr="00297A52">
        <w:rPr>
          <w:rFonts w:ascii="Verdana" w:hAnsi="Verdana"/>
          <w:sz w:val="20"/>
          <w:szCs w:val="20"/>
        </w:rPr>
        <w:t xml:space="preserve"> </w:t>
      </w:r>
      <w:proofErr w:type="gramStart"/>
      <w:r w:rsidR="00297A52" w:rsidRPr="00297A52">
        <w:rPr>
          <w:rFonts w:ascii="Verdana" w:hAnsi="Verdana"/>
          <w:sz w:val="20"/>
          <w:szCs w:val="20"/>
        </w:rPr>
        <w:t>Responsable</w:t>
      </w:r>
      <w:proofErr w:type="gramEnd"/>
      <w:r w:rsidR="00297A52" w:rsidRPr="00297A52">
        <w:rPr>
          <w:rFonts w:ascii="Verdana" w:hAnsi="Verdana"/>
          <w:sz w:val="20"/>
          <w:szCs w:val="20"/>
        </w:rPr>
        <w:t xml:space="preserve"> de Calidad y Gestión Ambiental, la implantación y verificación del cumplimiento del Sistema, para lo cual, se le atribuyen la autoridad e independencia necesarias dentro de la organización.</w:t>
      </w:r>
    </w:p>
    <w:p w14:paraId="517A6C04" w14:textId="357E15F1" w:rsidR="00F711C4" w:rsidRDefault="00DE6A50" w:rsidP="00F711C4">
      <w:pPr>
        <w:pStyle w:val="Piedepgina"/>
        <w:rPr>
          <w:rFonts w:ascii="Verdana" w:hAnsi="Verdana"/>
          <w:b/>
          <w:sz w:val="20"/>
          <w:szCs w:val="20"/>
        </w:rPr>
      </w:pPr>
      <w:r w:rsidRPr="00DE6A50">
        <w:rPr>
          <w:rFonts w:ascii="Verdana" w:hAnsi="Verdana"/>
          <w:b/>
          <w:sz w:val="20"/>
          <w:szCs w:val="20"/>
        </w:rPr>
        <w:t xml:space="preserve">Almería a </w:t>
      </w:r>
      <w:r w:rsidR="00C37E95">
        <w:rPr>
          <w:rFonts w:ascii="Verdana" w:hAnsi="Verdana"/>
          <w:b/>
          <w:sz w:val="20"/>
          <w:szCs w:val="20"/>
        </w:rPr>
        <w:t>14</w:t>
      </w:r>
      <w:r w:rsidRPr="00DE6A50">
        <w:rPr>
          <w:rFonts w:ascii="Verdana" w:hAnsi="Verdana"/>
          <w:b/>
          <w:sz w:val="20"/>
          <w:szCs w:val="20"/>
        </w:rPr>
        <w:t xml:space="preserve"> de </w:t>
      </w:r>
      <w:proofErr w:type="gramStart"/>
      <w:r w:rsidR="00C37E95">
        <w:rPr>
          <w:rFonts w:ascii="Verdana" w:hAnsi="Verdana"/>
          <w:b/>
          <w:sz w:val="20"/>
          <w:szCs w:val="20"/>
        </w:rPr>
        <w:t>Febrero</w:t>
      </w:r>
      <w:proofErr w:type="gramEnd"/>
      <w:r w:rsidRPr="00DE6A50">
        <w:rPr>
          <w:rFonts w:ascii="Verdana" w:hAnsi="Verdana"/>
          <w:b/>
          <w:sz w:val="20"/>
          <w:szCs w:val="20"/>
        </w:rPr>
        <w:t xml:space="preserve"> de 20</w:t>
      </w:r>
      <w:r w:rsidR="00C37E95">
        <w:rPr>
          <w:rFonts w:ascii="Verdana" w:hAnsi="Verdana"/>
          <w:b/>
          <w:sz w:val="20"/>
          <w:szCs w:val="20"/>
        </w:rPr>
        <w:t>22</w:t>
      </w:r>
    </w:p>
    <w:p w14:paraId="608EC791" w14:textId="227BADD7" w:rsidR="00F711C4" w:rsidRPr="00F711C4" w:rsidRDefault="00F711C4" w:rsidP="00F711C4">
      <w:pPr>
        <w:pStyle w:val="Piedepgina"/>
        <w:rPr>
          <w:rFonts w:ascii="Verdana" w:hAnsi="Verdana" w:cs="Arial"/>
          <w:b/>
          <w:i/>
          <w:color w:val="1F3864" w:themeColor="accent1" w:themeShade="80"/>
          <w:sz w:val="16"/>
          <w:szCs w:val="16"/>
        </w:rPr>
      </w:pPr>
      <w:r w:rsidRPr="00F711C4">
        <w:rPr>
          <w:rFonts w:ascii="Verdana" w:hAnsi="Verdana" w:cs="Arial"/>
          <w:b/>
          <w:i/>
          <w:color w:val="1F3864" w:themeColor="accent1" w:themeShade="80"/>
          <w:sz w:val="16"/>
          <w:szCs w:val="16"/>
        </w:rPr>
        <w:t>REV. 0</w:t>
      </w:r>
      <w:r w:rsidR="00C37E95">
        <w:rPr>
          <w:rFonts w:ascii="Verdana" w:hAnsi="Verdana" w:cs="Arial"/>
          <w:b/>
          <w:i/>
          <w:color w:val="1F3864" w:themeColor="accent1" w:themeShade="80"/>
          <w:sz w:val="16"/>
          <w:szCs w:val="16"/>
        </w:rPr>
        <w:t>4</w:t>
      </w:r>
    </w:p>
    <w:p w14:paraId="608AF804" w14:textId="77777777" w:rsidR="00F711C4" w:rsidRDefault="00F711C4" w:rsidP="00F711C4">
      <w:pPr>
        <w:pStyle w:val="Piedepgina"/>
        <w:rPr>
          <w:rFonts w:ascii="Verdana" w:hAnsi="Verdana" w:cs="Arial"/>
          <w:b/>
          <w:sz w:val="20"/>
          <w:szCs w:val="20"/>
        </w:rPr>
      </w:pPr>
    </w:p>
    <w:p w14:paraId="4E599256" w14:textId="77777777" w:rsidR="00F711C4" w:rsidRDefault="00F711C4" w:rsidP="00F711C4">
      <w:pPr>
        <w:pStyle w:val="Piedepgina"/>
        <w:jc w:val="center"/>
        <w:rPr>
          <w:rFonts w:ascii="Verdana" w:hAnsi="Verdana" w:cs="Arial"/>
          <w:b/>
          <w:sz w:val="20"/>
          <w:szCs w:val="20"/>
        </w:rPr>
      </w:pPr>
    </w:p>
    <w:p w14:paraId="5D4FC1C3" w14:textId="77777777" w:rsidR="00F711C4" w:rsidRDefault="00F711C4" w:rsidP="00F711C4">
      <w:pPr>
        <w:pStyle w:val="Piedepgina"/>
        <w:jc w:val="right"/>
        <w:rPr>
          <w:rFonts w:ascii="Verdana" w:hAnsi="Verdana" w:cs="Arial"/>
          <w:b/>
          <w:sz w:val="20"/>
          <w:szCs w:val="20"/>
        </w:rPr>
      </w:pPr>
    </w:p>
    <w:p w14:paraId="57C92B7B" w14:textId="77777777" w:rsidR="00DE6A50" w:rsidRDefault="00DE6A50" w:rsidP="00F711C4">
      <w:pPr>
        <w:pStyle w:val="Piedepgina"/>
        <w:jc w:val="right"/>
        <w:rPr>
          <w:rFonts w:ascii="Verdana" w:hAnsi="Verdana" w:cs="Arial"/>
          <w:b/>
          <w:sz w:val="20"/>
          <w:szCs w:val="20"/>
        </w:rPr>
      </w:pPr>
      <w:r w:rsidRPr="00E321DA">
        <w:rPr>
          <w:rFonts w:ascii="Verdana" w:hAnsi="Verdana" w:cs="Arial"/>
          <w:b/>
          <w:sz w:val="20"/>
          <w:szCs w:val="20"/>
        </w:rPr>
        <w:t>Luis Sánchez Maldonado</w:t>
      </w:r>
    </w:p>
    <w:p w14:paraId="5B95FF20" w14:textId="77777777" w:rsidR="00F711C4" w:rsidRPr="00297A52" w:rsidRDefault="00DE6A50" w:rsidP="00F711C4">
      <w:pPr>
        <w:spacing w:line="240" w:lineRule="auto"/>
        <w:jc w:val="right"/>
        <w:rPr>
          <w:rFonts w:ascii="Verdana" w:hAnsi="Verdana"/>
          <w:sz w:val="20"/>
          <w:szCs w:val="20"/>
        </w:rPr>
      </w:pPr>
      <w:r w:rsidRPr="00585F39">
        <w:rPr>
          <w:rFonts w:ascii="Verdana" w:hAnsi="Verdana" w:cs="Arial"/>
          <w:b/>
          <w:i/>
          <w:sz w:val="20"/>
          <w:szCs w:val="20"/>
        </w:rPr>
        <w:t xml:space="preserve">Gerente </w:t>
      </w:r>
      <w:r w:rsidR="00F711C4">
        <w:rPr>
          <w:rFonts w:ascii="Verdana" w:hAnsi="Verdana" w:cs="Arial"/>
          <w:b/>
          <w:i/>
          <w:sz w:val="20"/>
          <w:szCs w:val="20"/>
        </w:rPr>
        <w:t>–</w:t>
      </w:r>
      <w:r w:rsidRPr="00585F39">
        <w:rPr>
          <w:rFonts w:ascii="Verdana" w:hAnsi="Verdana" w:cs="Arial"/>
          <w:b/>
          <w:i/>
          <w:sz w:val="20"/>
          <w:szCs w:val="20"/>
        </w:rPr>
        <w:t xml:space="preserve"> Administrador</w:t>
      </w:r>
    </w:p>
    <w:sectPr w:rsidR="00F711C4" w:rsidRPr="00297A52" w:rsidSect="00E52824">
      <w:headerReference w:type="default" r:id="rId8"/>
      <w:pgSz w:w="11906" w:h="16838"/>
      <w:pgMar w:top="2100" w:right="849" w:bottom="284" w:left="993" w:header="708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4E435" w14:textId="77777777" w:rsidR="00B24C41" w:rsidRDefault="00B24C41" w:rsidP="00297A52">
      <w:pPr>
        <w:spacing w:after="0" w:line="240" w:lineRule="auto"/>
      </w:pPr>
      <w:r>
        <w:separator/>
      </w:r>
    </w:p>
  </w:endnote>
  <w:endnote w:type="continuationSeparator" w:id="0">
    <w:p w14:paraId="4D31A153" w14:textId="77777777" w:rsidR="00B24C41" w:rsidRDefault="00B24C41" w:rsidP="00297A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740FF5" w14:textId="77777777" w:rsidR="00B24C41" w:rsidRDefault="00B24C41" w:rsidP="00297A52">
      <w:pPr>
        <w:spacing w:after="0" w:line="240" w:lineRule="auto"/>
      </w:pPr>
      <w:r>
        <w:separator/>
      </w:r>
    </w:p>
  </w:footnote>
  <w:footnote w:type="continuationSeparator" w:id="0">
    <w:p w14:paraId="7B48B814" w14:textId="77777777" w:rsidR="00B24C41" w:rsidRDefault="00B24C41" w:rsidP="00297A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95794" w14:textId="77777777" w:rsidR="00297A52" w:rsidRDefault="00297A5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029555" wp14:editId="51F7722D">
          <wp:simplePos x="0" y="0"/>
          <wp:positionH relativeFrom="page">
            <wp:posOffset>-61595</wp:posOffset>
          </wp:positionH>
          <wp:positionV relativeFrom="page">
            <wp:posOffset>-274320</wp:posOffset>
          </wp:positionV>
          <wp:extent cx="7603200" cy="10754849"/>
          <wp:effectExtent l="0" t="0" r="0" b="889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lantilla polític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54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82F58"/>
    <w:multiLevelType w:val="hybridMultilevel"/>
    <w:tmpl w:val="1B281196"/>
    <w:lvl w:ilvl="0" w:tplc="B4CA5B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884997"/>
    <w:multiLevelType w:val="hybridMultilevel"/>
    <w:tmpl w:val="C3D8F12C"/>
    <w:lvl w:ilvl="0" w:tplc="BE8C9AE4">
      <w:numFmt w:val="bullet"/>
      <w:lvlText w:val="-"/>
      <w:lvlJc w:val="left"/>
      <w:pPr>
        <w:ind w:left="1068" w:hanging="708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F95486"/>
    <w:multiLevelType w:val="hybridMultilevel"/>
    <w:tmpl w:val="D2049ED2"/>
    <w:lvl w:ilvl="0" w:tplc="20584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3041A"/>
    <w:multiLevelType w:val="hybridMultilevel"/>
    <w:tmpl w:val="05886A6C"/>
    <w:lvl w:ilvl="0" w:tplc="20584216">
      <w:start w:val="1"/>
      <w:numFmt w:val="bullet"/>
      <w:lvlText w:val=""/>
      <w:lvlJc w:val="left"/>
      <w:pPr>
        <w:ind w:left="708" w:hanging="708"/>
      </w:pPr>
      <w:rPr>
        <w:rFonts w:ascii="Symbol" w:hAnsi="Symbol" w:hint="default"/>
        <w:color w:val="00B05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05C0B"/>
    <w:multiLevelType w:val="hybridMultilevel"/>
    <w:tmpl w:val="91944AA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E6333B"/>
    <w:multiLevelType w:val="hybridMultilevel"/>
    <w:tmpl w:val="F4E0E7B4"/>
    <w:lvl w:ilvl="0" w:tplc="D1288078">
      <w:numFmt w:val="bullet"/>
      <w:lvlText w:val="-"/>
      <w:lvlJc w:val="left"/>
      <w:pPr>
        <w:ind w:left="708" w:hanging="708"/>
      </w:pPr>
      <w:rPr>
        <w:rFonts w:ascii="Verdana" w:eastAsiaTheme="minorHAnsi" w:hAnsi="Verdan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A52"/>
    <w:rsid w:val="001245AF"/>
    <w:rsid w:val="00297A52"/>
    <w:rsid w:val="00383323"/>
    <w:rsid w:val="003C28A6"/>
    <w:rsid w:val="004B0CC9"/>
    <w:rsid w:val="005559CA"/>
    <w:rsid w:val="00665C8D"/>
    <w:rsid w:val="0067372C"/>
    <w:rsid w:val="007F0977"/>
    <w:rsid w:val="00824CC7"/>
    <w:rsid w:val="008527CA"/>
    <w:rsid w:val="008877F7"/>
    <w:rsid w:val="00B24C41"/>
    <w:rsid w:val="00B42807"/>
    <w:rsid w:val="00BF1CCC"/>
    <w:rsid w:val="00C37E95"/>
    <w:rsid w:val="00C51E32"/>
    <w:rsid w:val="00C944B3"/>
    <w:rsid w:val="00CE7190"/>
    <w:rsid w:val="00D84937"/>
    <w:rsid w:val="00DE6A50"/>
    <w:rsid w:val="00E16ED6"/>
    <w:rsid w:val="00E52824"/>
    <w:rsid w:val="00F711C4"/>
    <w:rsid w:val="00F75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C5B4AD"/>
  <w15:chartTrackingRefBased/>
  <w15:docId w15:val="{535216F6-2F63-4020-B93F-651D7374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A52"/>
  </w:style>
  <w:style w:type="paragraph" w:styleId="Piedepgina">
    <w:name w:val="footer"/>
    <w:basedOn w:val="Normal"/>
    <w:link w:val="PiedepginaCar"/>
    <w:uiPriority w:val="99"/>
    <w:unhideWhenUsed/>
    <w:rsid w:val="00297A5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A52"/>
  </w:style>
  <w:style w:type="paragraph" w:styleId="Prrafodelista">
    <w:name w:val="List Paragraph"/>
    <w:basedOn w:val="Normal"/>
    <w:uiPriority w:val="34"/>
    <w:qFormat/>
    <w:rsid w:val="00DE6A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414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Guadalupe Castillo García</dc:creator>
  <cp:keywords/>
  <dc:description/>
  <cp:lastModifiedBy>Pablo Orozco</cp:lastModifiedBy>
  <cp:revision>6</cp:revision>
  <dcterms:created xsi:type="dcterms:W3CDTF">2022-02-14T12:24:00Z</dcterms:created>
  <dcterms:modified xsi:type="dcterms:W3CDTF">2022-02-14T12:29:00Z</dcterms:modified>
</cp:coreProperties>
</file>